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1393DCCD"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1D3BBD" w:rsidRPr="001D3BBD">
        <w:t>Modernizace trati Brno-Přerov, 4. stavba Nezamyslice – Kojetín</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1D3BBD" w:rsidRDefault="00DD69B0" w:rsidP="0048621E">
      <w:pPr>
        <w:pStyle w:val="SoDTextbezodsazen"/>
        <w:spacing w:after="0"/>
        <w:rPr>
          <w:sz w:val="20"/>
          <w:szCs w:val="20"/>
        </w:rPr>
      </w:pPr>
      <w:r w:rsidRPr="001D3BBD">
        <w:rPr>
          <w:rFonts w:eastAsia="Verdana" w:cs="Times New Roman"/>
          <w:sz w:val="20"/>
          <w:szCs w:val="20"/>
        </w:rPr>
        <w:t xml:space="preserve">zastoupená: </w:t>
      </w:r>
      <w:r w:rsidRPr="001D3BBD">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1D3BBD">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číslo je</w:t>
      </w:r>
      <w:bookmarkStart w:id="0" w:name="_GoBack"/>
      <w:bookmarkEnd w:id="0"/>
      <w:r w:rsidRPr="00D55435">
        <w:rPr>
          <w:szCs w:val="20"/>
        </w:rPr>
        <w:t xml:space="preserve">dnací: </w:t>
      </w:r>
      <w:bookmarkStart w:id="1" w:name="_Hlk141269586"/>
      <w:r w:rsidRPr="00D55435">
        <w:rPr>
          <w:szCs w:val="20"/>
        </w:rPr>
        <w:t>"[</w:t>
      </w:r>
      <w:r w:rsidRPr="00D55435">
        <w:rPr>
          <w:szCs w:val="20"/>
          <w:highlight w:val="green"/>
        </w:rPr>
        <w:t>VLOŽÍ OBJEDNATEL</w:t>
      </w:r>
      <w:r w:rsidRPr="00D55435">
        <w:rPr>
          <w:szCs w:val="20"/>
        </w:rPr>
        <w:t>]"</w:t>
      </w:r>
    </w:p>
    <w:bookmarkEnd w:id="1"/>
    <w:p w14:paraId="6480D60B" w14:textId="77777777" w:rsidR="001D3BBD" w:rsidRDefault="001D3BBD" w:rsidP="001D3BBD">
      <w:pPr>
        <w:pStyle w:val="SoDTextbezodsazen"/>
      </w:pPr>
      <w:r>
        <w:t xml:space="preserve">ISPROFOND: </w:t>
      </w:r>
      <w:r w:rsidRPr="00496976">
        <w:t>5003720017</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4B0A17E9"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1D3BBD">
        <w:rPr>
          <w:rFonts w:eastAsia="Verdana" w:cs="Times New Roman"/>
          <w:szCs w:val="20"/>
        </w:rPr>
        <w:t>sektorové nadlimitní</w:t>
      </w:r>
      <w:r w:rsidR="001D3BBD" w:rsidRPr="001D3BBD">
        <w:rPr>
          <w:rFonts w:eastAsia="Verdana" w:cs="Times New Roman"/>
          <w:szCs w:val="20"/>
        </w:rPr>
        <w:t xml:space="preserve"> </w:t>
      </w:r>
      <w:r w:rsidRPr="001D3BBD">
        <w:rPr>
          <w:rFonts w:eastAsia="Verdana" w:cs="Times New Roman"/>
          <w:szCs w:val="20"/>
        </w:rPr>
        <w:t>veřejné</w:t>
      </w:r>
      <w:r w:rsidRPr="00141CE2">
        <w:rPr>
          <w:rFonts w:eastAsia="Verdana" w:cs="Times New Roman"/>
          <w:szCs w:val="20"/>
        </w:rPr>
        <w:t xml:space="preserve"> zakázky na stavební práce </w:t>
      </w:r>
      <w:bookmarkStart w:id="2" w:name="_Hlk124082299"/>
      <w:r w:rsidRPr="00141CE2">
        <w:rPr>
          <w:rFonts w:eastAsia="Verdana" w:cs="Times New Roman"/>
          <w:szCs w:val="20"/>
        </w:rPr>
        <w:t xml:space="preserve">s názvem </w:t>
      </w:r>
      <w:r w:rsidRPr="00141CE2">
        <w:rPr>
          <w:rFonts w:eastAsia="Verdana" w:cs="Times New Roman"/>
          <w:i/>
          <w:iCs/>
          <w:szCs w:val="20"/>
        </w:rPr>
        <w:t>„</w:t>
      </w:r>
      <w:r w:rsidR="001D3BBD" w:rsidRPr="001D3BBD">
        <w:rPr>
          <w:rFonts w:eastAsia="Verdana" w:cs="Times New Roman"/>
          <w:szCs w:val="20"/>
        </w:rPr>
        <w:t>Modernizace trati Brno-Přerov, 4. stavba Nezamyslice – Kojetín</w:t>
      </w:r>
      <w:r w:rsidRPr="00141CE2">
        <w:rPr>
          <w:rFonts w:eastAsia="Verdana" w:cs="Times New Roman"/>
          <w:i/>
          <w:iCs/>
          <w:szCs w:val="20"/>
        </w:rPr>
        <w:t>“</w:t>
      </w:r>
      <w:r w:rsidRPr="00141CE2">
        <w:rPr>
          <w:rFonts w:eastAsia="Verdana" w:cs="Times New Roman"/>
          <w:szCs w:val="20"/>
        </w:rPr>
        <w:t>,</w:t>
      </w:r>
      <w:bookmarkEnd w:id="2"/>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29569DD1"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w:t>
      </w:r>
      <w:r w:rsidRPr="001D3BBD">
        <w:rPr>
          <w:rFonts w:eastAsia="Verdana" w:cs="Times New Roman"/>
          <w:szCs w:val="20"/>
        </w:rPr>
        <w:t>základě zadávacího</w:t>
      </w:r>
      <w:r w:rsidR="005B5F27" w:rsidRPr="001D3BBD">
        <w:rPr>
          <w:rFonts w:eastAsia="Verdana" w:cs="Times New Roman"/>
          <w:bCs/>
          <w:szCs w:val="20"/>
        </w:rPr>
        <w:t xml:space="preserve"> </w:t>
      </w:r>
      <w:r w:rsidRPr="001D3BBD">
        <w:rPr>
          <w:rFonts w:eastAsia="Verdana" w:cs="Times New Roman"/>
          <w:szCs w:val="20"/>
        </w:rPr>
        <w:t>řízení</w:t>
      </w:r>
      <w:r w:rsidRPr="00141CE2">
        <w:rPr>
          <w:rFonts w:eastAsia="Verdana" w:cs="Times New Roman"/>
          <w:szCs w:val="20"/>
        </w:rPr>
        <w:t xml:space="preserve"> Veřejné zakázky smlouvu o dílo, jejímž předmětem je realizace díla s názvem „</w:t>
      </w:r>
      <w:r w:rsidR="001D3BBD" w:rsidRPr="001D3BBD">
        <w:rPr>
          <w:rFonts w:eastAsia="Verdana" w:cs="Times New Roman"/>
          <w:szCs w:val="20"/>
        </w:rPr>
        <w:t>Modernizace trati Brno-Přerov, 4. stavba Nezamyslice – Kojetín</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2D87849F"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w:t>
      </w:r>
      <w:r w:rsidRPr="001D3BBD">
        <w:rPr>
          <w:rFonts w:eastAsia="Verdana" w:cs="Times New Roman"/>
          <w:szCs w:val="20"/>
        </w:rPr>
        <w:t>rámci zadávacího řízení</w:t>
      </w:r>
      <w:r w:rsidRPr="00141CE2">
        <w:rPr>
          <w:rFonts w:eastAsia="Verdana" w:cs="Times New Roman"/>
          <w:szCs w:val="20"/>
        </w:rPr>
        <w:t xml:space="preserve">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08BEFF92"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1D3BBD" w:rsidRPr="001D3BBD">
        <w:rPr>
          <w:rFonts w:eastAsia="Times New Roman" w:cs="Arial"/>
          <w:szCs w:val="20"/>
          <w:lang w:eastAsia="cs-CZ"/>
        </w:rPr>
        <w:t xml:space="preserve">„Modernizace trati Brno-Přerov, 4. stavba Nezamyslice – Kojetín“ </w:t>
      </w:r>
      <w:r w:rsidRPr="00BD5BFC">
        <w:rPr>
          <w:rFonts w:eastAsia="Times New Roman" w:cs="Arial"/>
          <w:szCs w:val="20"/>
          <w:lang w:eastAsia="cs-CZ"/>
        </w:rPr>
        <w:t>(</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28B93572"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w:t>
      </w:r>
      <w:r w:rsidRPr="001D3BBD">
        <w:rPr>
          <w:rFonts w:eastAsia="Times New Roman" w:cs="Arial"/>
          <w:szCs w:val="20"/>
          <w:lang w:eastAsia="cs-CZ"/>
        </w:rPr>
        <w:t>poskytované na základě této Smlouvy je povinen poskytovat v souladu se svou nabídkou podanou v zadávacím 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lastRenderedPageBreak/>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3"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3"/>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4"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4"/>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5"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5"/>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6" w:name="_Ref169075015"/>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bookmarkEnd w:id="6"/>
    </w:p>
    <w:p w14:paraId="7F71D6CB" w14:textId="01DD0979"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344475">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7"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7"/>
      <w:bookmarkEnd w:id="8"/>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9"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9"/>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10"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10"/>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1"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1"/>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2" w:name="_Ref876176"/>
      <w:bookmarkStart w:id="13"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4" w:name="_Ref124089595"/>
      <w:bookmarkStart w:id="15" w:name="_Ref141273276"/>
      <w:bookmarkEnd w:id="12"/>
      <w:bookmarkEnd w:id="13"/>
      <w:r w:rsidRPr="00141CE2">
        <w:rPr>
          <w:rFonts w:eastAsia="Times New Roman" w:cs="Arial"/>
          <w:szCs w:val="20"/>
          <w:lang w:eastAsia="cs-CZ"/>
        </w:rPr>
        <w:t xml:space="preserve">Objednatel se zavazuje zaplatit Zhotoviteli níže uvedenou </w:t>
      </w:r>
      <w:bookmarkStart w:id="16"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6"/>
      <w:r w:rsidRPr="00141CE2">
        <w:rPr>
          <w:rFonts w:eastAsia="Times New Roman" w:cs="Arial"/>
          <w:szCs w:val="20"/>
          <w:lang w:eastAsia="cs-CZ"/>
        </w:rPr>
        <w:t>dle této Smlouvy</w:t>
      </w:r>
      <w:bookmarkStart w:id="17" w:name="_Ref124093453"/>
      <w:bookmarkEnd w:id="14"/>
      <w:r w:rsidR="002C6CF5" w:rsidRPr="00141CE2">
        <w:rPr>
          <w:rFonts w:eastAsia="Times New Roman" w:cs="Arial"/>
          <w:szCs w:val="20"/>
          <w:lang w:eastAsia="cs-CZ"/>
        </w:rPr>
        <w:t>:</w:t>
      </w:r>
      <w:bookmarkEnd w:id="15"/>
    </w:p>
    <w:bookmarkEnd w:id="17"/>
    <w:p w14:paraId="3FB7ACE5" w14:textId="27FE749F"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w:t>
      </w:r>
      <w:r w:rsidRPr="001D3BBD">
        <w:rPr>
          <w:rFonts w:eastAsia="Times New Roman" w:cs="Arial"/>
          <w:bCs/>
          <w:szCs w:val="20"/>
          <w:lang w:eastAsia="cs-CZ"/>
        </w:rPr>
        <w:t xml:space="preserve">za </w:t>
      </w:r>
      <w:r w:rsidR="008E28FF" w:rsidRPr="001D3BBD">
        <w:rPr>
          <w:rFonts w:eastAsia="Times New Roman" w:cs="Arial"/>
          <w:bCs/>
          <w:szCs w:val="20"/>
          <w:lang w:eastAsia="cs-CZ"/>
        </w:rPr>
        <w:t>200</w:t>
      </w:r>
      <w:r w:rsidR="001D3BBD" w:rsidRPr="001D3BBD">
        <w:rPr>
          <w:rFonts w:eastAsia="Times New Roman" w:cs="Arial"/>
          <w:bCs/>
          <w:szCs w:val="20"/>
          <w:lang w:eastAsia="cs-CZ"/>
        </w:rPr>
        <w:t xml:space="preserve"> </w:t>
      </w:r>
      <w:r w:rsidR="002C6CF5" w:rsidRPr="001D3BBD">
        <w:rPr>
          <w:rFonts w:eastAsia="Times New Roman" w:cs="Arial"/>
          <w:bCs/>
          <w:szCs w:val="20"/>
          <w:lang w:eastAsia="cs-CZ"/>
        </w:rPr>
        <w:t>Man-</w:t>
      </w:r>
      <w:proofErr w:type="spellStart"/>
      <w:r w:rsidR="002C6CF5" w:rsidRPr="001D3BBD">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8"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9"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9"/>
    </w:p>
    <w:p w14:paraId="6EDCE141" w14:textId="77777777" w:rsidR="00491E8A" w:rsidRDefault="002F0C19" w:rsidP="001E00AB">
      <w:pPr>
        <w:pStyle w:val="Odstavecseseznamem"/>
        <w:numPr>
          <w:ilvl w:val="0"/>
          <w:numId w:val="33"/>
        </w:numPr>
        <w:ind w:left="567" w:hanging="567"/>
        <w:jc w:val="both"/>
      </w:pPr>
      <w:bookmarkStart w:id="20"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20"/>
    </w:p>
    <w:p w14:paraId="2ABA7247" w14:textId="4E66B85E"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1" w:name="_Ref169075160"/>
      <w:bookmarkEnd w:id="18"/>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1"/>
    </w:p>
    <w:p w14:paraId="32563087" w14:textId="704B717B"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4A29A125"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2"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3" w:name="_Ref6995525"/>
      <w:bookmarkEnd w:id="22"/>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4"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3"/>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4"/>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5" w:name="_Ref115692306"/>
      <w:r w:rsidRPr="00141CE2">
        <w:rPr>
          <w:rFonts w:eastAsia="SimSun" w:cs="Arial"/>
          <w:bCs/>
          <w:iCs/>
          <w:szCs w:val="20"/>
          <w:lang w:eastAsia="ar-SA"/>
        </w:rPr>
        <w:t>Objednatel je oprávněn odstoupit od Smlouvy, v případě, že:</w:t>
      </w:r>
      <w:bookmarkEnd w:id="25"/>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6"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6"/>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7"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7"/>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4375BD21"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7F79CF5F"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344475">
        <w:rPr>
          <w:rFonts w:eastAsia="Verdana" w:cs="Arial"/>
          <w:szCs w:val="20"/>
        </w:rPr>
        <w:fldChar w:fldCharType="begin"/>
      </w:r>
      <w:r w:rsidR="00344475">
        <w:rPr>
          <w:rFonts w:eastAsia="Verdana" w:cs="Arial"/>
          <w:szCs w:val="20"/>
        </w:rPr>
        <w:instrText xml:space="preserve"> REF _Ref169075023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5.3</w:t>
      </w:r>
      <w:r w:rsidR="0034447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21E4BD0"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369036C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 xml:space="preserve">Maximální celková výše smluvních pokut uhrazených Zhotovitelem za porušení Smlouvy je stanovena ve výši ceny dle čl. </w:t>
      </w:r>
      <w:r w:rsidR="00344475">
        <w:rPr>
          <w:rFonts w:eastAsia="Verdana" w:cs="Arial"/>
          <w:szCs w:val="20"/>
        </w:rPr>
        <w:fldChar w:fldCharType="begin"/>
      </w:r>
      <w:r w:rsidR="00344475">
        <w:rPr>
          <w:rFonts w:eastAsia="Verdana" w:cs="Arial"/>
          <w:szCs w:val="20"/>
        </w:rPr>
        <w:instrText xml:space="preserve"> REF _Ref141273276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5.1</w:t>
      </w:r>
      <w:r w:rsidR="00344475">
        <w:rPr>
          <w:rFonts w:eastAsia="Verdana" w:cs="Arial"/>
          <w:szCs w:val="20"/>
        </w:rPr>
        <w:fldChar w:fldCharType="end"/>
      </w:r>
      <w:r w:rsidRPr="001574EE">
        <w:rPr>
          <w:rFonts w:eastAsia="Verdana" w:cs="Arial"/>
          <w:szCs w:val="20"/>
        </w:rPr>
        <w:t xml:space="preserve"> této Smlo</w:t>
      </w:r>
      <w:r>
        <w:rPr>
          <w:rFonts w:eastAsia="Verdana" w:cs="Arial"/>
          <w:szCs w:val="20"/>
        </w:rPr>
        <w:t>uvy př</w:t>
      </w:r>
      <w:r w:rsidRPr="001574EE">
        <w:rPr>
          <w:rFonts w:eastAsia="Verdana" w:cs="Arial"/>
          <w:szCs w:val="20"/>
        </w:rPr>
        <w:t xml:space="preserve">ípadně aktualizované postupem dle článku </w:t>
      </w:r>
      <w:r w:rsidR="00344475">
        <w:rPr>
          <w:rFonts w:eastAsia="Verdana" w:cs="Arial"/>
          <w:szCs w:val="20"/>
        </w:rPr>
        <w:fldChar w:fldCharType="begin"/>
      </w:r>
      <w:r w:rsidR="00344475">
        <w:rPr>
          <w:rFonts w:eastAsia="Verdana" w:cs="Arial"/>
          <w:szCs w:val="20"/>
        </w:rPr>
        <w:instrText xml:space="preserve"> REF _Ref169075023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5.3</w:t>
      </w:r>
      <w:r w:rsidR="00344475">
        <w:rPr>
          <w:rFonts w:eastAsia="Verdana" w:cs="Arial"/>
          <w:szCs w:val="20"/>
        </w:rPr>
        <w:fldChar w:fldCharType="end"/>
      </w:r>
      <w:r w:rsidRPr="001574EE">
        <w:rPr>
          <w:rFonts w:eastAsia="Verdana" w:cs="Arial"/>
          <w:szCs w:val="20"/>
        </w:rPr>
        <w:t xml:space="preserve"> této Smlouvy a následujících.</w:t>
      </w:r>
    </w:p>
    <w:p w14:paraId="14F62790" w14:textId="77777777" w:rsidR="00DD69B0" w:rsidRPr="00F1347A" w:rsidRDefault="00DD69B0" w:rsidP="004F055B">
      <w:pPr>
        <w:pStyle w:val="Nadpisbezsl1-2"/>
        <w:keepNext/>
        <w:outlineLvl w:val="0"/>
      </w:pPr>
      <w:r w:rsidRPr="004F055B">
        <w:rPr>
          <w:rFonts w:eastAsia="Verdana"/>
          <w:bCs/>
        </w:rPr>
        <w:t>XI.</w:t>
      </w:r>
      <w:bookmarkStart w:id="28" w:name="_Ref128159330"/>
      <w:r w:rsidR="008C5F4C" w:rsidRPr="004F055B">
        <w:rPr>
          <w:rFonts w:eastAsia="Verdana"/>
          <w:bCs/>
        </w:rPr>
        <w:br/>
      </w:r>
      <w:r w:rsidRPr="00F1347A">
        <w:t>Mezinárodní sankce</w:t>
      </w:r>
      <w:bookmarkEnd w:id="28"/>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9" w:name="_Ref128159426"/>
      <w:r w:rsidRPr="00F1347A">
        <w:rPr>
          <w:rFonts w:eastAsia="Verdana" w:cs="Times New Roman"/>
          <w:szCs w:val="20"/>
        </w:rPr>
        <w:t>Zhotovitel prohlašuje, že:</w:t>
      </w:r>
      <w:bookmarkEnd w:id="29"/>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30"/>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1"/>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2" w:name="_Ref128159468"/>
      <w:r w:rsidRPr="00141CE2">
        <w:rPr>
          <w:rFonts w:eastAsia="Verdana" w:cs="Times New Roman"/>
          <w:szCs w:val="20"/>
        </w:rPr>
        <w:t xml:space="preserve">Zhotovitel se dále zavazuje, že finanční prostředky ani hospodářské zdroje, které obdrží od Objednatele na základě této Smlouvy a jejích případných dodatků, nezpřístupní přímo ani nepřímo fyzickým nebo právnickým osobám, subjektům či </w:t>
      </w:r>
      <w:r w:rsidRPr="00141CE2">
        <w:rPr>
          <w:rFonts w:eastAsia="Verdana" w:cs="Times New Roman"/>
          <w:szCs w:val="20"/>
        </w:rPr>
        <w:lastRenderedPageBreak/>
        <w:t>orgánům s nimi spojeným uvedeným v Sankčních seznamech, nebo v jejich prospěch.</w:t>
      </w:r>
      <w:bookmarkEnd w:id="32"/>
    </w:p>
    <w:p w14:paraId="77A751EE" w14:textId="3B750CC1"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3"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3"/>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3A91F17A"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C090B10"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w:t>
      </w:r>
      <w:r w:rsidRPr="00141CE2">
        <w:rPr>
          <w:rFonts w:eastAsia="Verdana" w:cs="Times New Roman"/>
          <w:szCs w:val="20"/>
        </w:rPr>
        <w:lastRenderedPageBreak/>
        <w:t xml:space="preserve">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3E6DE2CA"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4AFBD" w16cex:dateUtc="2023-07-21T05:18:00Z"/>
  <w16cex:commentExtensible w16cex:durableId="2864B236" w16cex:dateUtc="2023-07-21T05:28:00Z"/>
  <w16cex:commentExtensible w16cex:durableId="2864B3FD" w16cex:dateUtc="2023-07-21T05:36:00Z"/>
  <w16cex:commentExtensible w16cex:durableId="2864B524" w16cex:dateUtc="2023-07-21T05:41:00Z"/>
  <w16cex:commentExtensible w16cex:durableId="2864B704" w16cex:dateUtc="2023-07-21T05: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2CA51" w14:textId="77777777" w:rsidR="00B73AA0" w:rsidRDefault="00B73AA0" w:rsidP="00DD69B0">
      <w:pPr>
        <w:spacing w:after="0" w:line="240" w:lineRule="auto"/>
      </w:pPr>
      <w:r>
        <w:separator/>
      </w:r>
    </w:p>
  </w:endnote>
  <w:endnote w:type="continuationSeparator" w:id="0">
    <w:p w14:paraId="1580CEE4" w14:textId="77777777" w:rsidR="00B73AA0" w:rsidRDefault="00B73AA0"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411A3DB4"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344475">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1D3BBD">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1C802E42"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344475">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344475">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83E8" w14:textId="77777777" w:rsidR="00B73AA0" w:rsidRDefault="00B73AA0" w:rsidP="00DD69B0">
      <w:pPr>
        <w:spacing w:after="0" w:line="240" w:lineRule="auto"/>
      </w:pPr>
      <w:r>
        <w:separator/>
      </w:r>
    </w:p>
  </w:footnote>
  <w:footnote w:type="continuationSeparator" w:id="0">
    <w:p w14:paraId="7A2799DF" w14:textId="77777777" w:rsidR="00B73AA0" w:rsidRDefault="00B73AA0"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4"/>
  </w:num>
  <w:num w:numId="4">
    <w:abstractNumId w:val="15"/>
  </w:num>
  <w:num w:numId="5">
    <w:abstractNumId w:val="17"/>
  </w:num>
  <w:num w:numId="6">
    <w:abstractNumId w:val="29"/>
  </w:num>
  <w:num w:numId="7">
    <w:abstractNumId w:val="38"/>
  </w:num>
  <w:num w:numId="8">
    <w:abstractNumId w:val="2"/>
  </w:num>
  <w:num w:numId="9">
    <w:abstractNumId w:val="7"/>
  </w:num>
  <w:num w:numId="10">
    <w:abstractNumId w:val="47"/>
  </w:num>
  <w:num w:numId="11">
    <w:abstractNumId w:val="42"/>
  </w:num>
  <w:num w:numId="12">
    <w:abstractNumId w:val="18"/>
  </w:num>
  <w:num w:numId="13">
    <w:abstractNumId w:val="41"/>
  </w:num>
  <w:num w:numId="14">
    <w:abstractNumId w:val="20"/>
  </w:num>
  <w:num w:numId="15">
    <w:abstractNumId w:val="39"/>
  </w:num>
  <w:num w:numId="16">
    <w:abstractNumId w:val="22"/>
  </w:num>
  <w:num w:numId="17">
    <w:abstractNumId w:val="45"/>
  </w:num>
  <w:num w:numId="18">
    <w:abstractNumId w:val="36"/>
  </w:num>
  <w:num w:numId="19">
    <w:abstractNumId w:val="14"/>
  </w:num>
  <w:num w:numId="20">
    <w:abstractNumId w:val="46"/>
  </w:num>
  <w:num w:numId="21">
    <w:abstractNumId w:val="5"/>
  </w:num>
  <w:num w:numId="22">
    <w:abstractNumId w:val="27"/>
  </w:num>
  <w:num w:numId="23">
    <w:abstractNumId w:val="8"/>
  </w:num>
  <w:num w:numId="24">
    <w:abstractNumId w:val="34"/>
  </w:num>
  <w:num w:numId="25">
    <w:abstractNumId w:val="23"/>
  </w:num>
  <w:num w:numId="26">
    <w:abstractNumId w:val="1"/>
  </w:num>
  <w:num w:numId="27">
    <w:abstractNumId w:val="10"/>
  </w:num>
  <w:num w:numId="28">
    <w:abstractNumId w:val="21"/>
  </w:num>
  <w:num w:numId="29">
    <w:abstractNumId w:val="4"/>
  </w:num>
  <w:num w:numId="30">
    <w:abstractNumId w:val="37"/>
  </w:num>
  <w:num w:numId="31">
    <w:abstractNumId w:val="12"/>
  </w:num>
  <w:num w:numId="32">
    <w:abstractNumId w:val="26"/>
  </w:num>
  <w:num w:numId="33">
    <w:abstractNumId w:val="19"/>
  </w:num>
  <w:num w:numId="34">
    <w:abstractNumId w:val="33"/>
  </w:num>
  <w:num w:numId="35">
    <w:abstractNumId w:val="32"/>
  </w:num>
  <w:num w:numId="36">
    <w:abstractNumId w:val="13"/>
  </w:num>
  <w:num w:numId="37">
    <w:abstractNumId w:val="16"/>
  </w:num>
  <w:num w:numId="38">
    <w:abstractNumId w:val="11"/>
  </w:num>
  <w:num w:numId="39">
    <w:abstractNumId w:val="40"/>
  </w:num>
  <w:num w:numId="40">
    <w:abstractNumId w:val="0"/>
  </w:num>
  <w:num w:numId="41">
    <w:abstractNumId w:val="28"/>
  </w:num>
  <w:num w:numId="42">
    <w:abstractNumId w:val="43"/>
  </w:num>
  <w:num w:numId="43">
    <w:abstractNumId w:val="31"/>
  </w:num>
  <w:num w:numId="44">
    <w:abstractNumId w:val="25"/>
  </w:num>
  <w:num w:numId="45">
    <w:abstractNumId w:val="30"/>
  </w:num>
  <w:num w:numId="46">
    <w:abstractNumId w:val="24"/>
  </w:num>
  <w:num w:numId="47">
    <w:abstractNumId w:val="6"/>
  </w:num>
  <w:num w:numId="4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76032"/>
    <w:rsid w:val="000823D5"/>
    <w:rsid w:val="00090FC6"/>
    <w:rsid w:val="0009253D"/>
    <w:rsid w:val="00097B60"/>
    <w:rsid w:val="000A0AE9"/>
    <w:rsid w:val="000B6559"/>
    <w:rsid w:val="000E0915"/>
    <w:rsid w:val="001217CC"/>
    <w:rsid w:val="00127826"/>
    <w:rsid w:val="00135DC6"/>
    <w:rsid w:val="00141CE2"/>
    <w:rsid w:val="0014704B"/>
    <w:rsid w:val="001473CD"/>
    <w:rsid w:val="001574EE"/>
    <w:rsid w:val="001727F3"/>
    <w:rsid w:val="00175EF4"/>
    <w:rsid w:val="001834FF"/>
    <w:rsid w:val="0018389B"/>
    <w:rsid w:val="001B4631"/>
    <w:rsid w:val="001C1400"/>
    <w:rsid w:val="001C5888"/>
    <w:rsid w:val="001C6CB5"/>
    <w:rsid w:val="001D3BBD"/>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44475"/>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96DC7"/>
    <w:rsid w:val="005A0B8D"/>
    <w:rsid w:val="005B044E"/>
    <w:rsid w:val="005B231C"/>
    <w:rsid w:val="005B3F1B"/>
    <w:rsid w:val="005B5F27"/>
    <w:rsid w:val="005B7419"/>
    <w:rsid w:val="005F7419"/>
    <w:rsid w:val="00615065"/>
    <w:rsid w:val="00637C9B"/>
    <w:rsid w:val="00660229"/>
    <w:rsid w:val="006828F5"/>
    <w:rsid w:val="006A2B01"/>
    <w:rsid w:val="006A4AFB"/>
    <w:rsid w:val="006B2FEB"/>
    <w:rsid w:val="006D0FE7"/>
    <w:rsid w:val="006E462E"/>
    <w:rsid w:val="006E5235"/>
    <w:rsid w:val="006F7E8D"/>
    <w:rsid w:val="00700E45"/>
    <w:rsid w:val="007012D7"/>
    <w:rsid w:val="00704D2C"/>
    <w:rsid w:val="00717A2C"/>
    <w:rsid w:val="007238BD"/>
    <w:rsid w:val="00762D95"/>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32F3E"/>
    <w:rsid w:val="00A352F0"/>
    <w:rsid w:val="00A74C89"/>
    <w:rsid w:val="00A77A88"/>
    <w:rsid w:val="00A80BD6"/>
    <w:rsid w:val="00A80C49"/>
    <w:rsid w:val="00A9147B"/>
    <w:rsid w:val="00AB24BD"/>
    <w:rsid w:val="00AD7FEF"/>
    <w:rsid w:val="00B040CD"/>
    <w:rsid w:val="00B06BED"/>
    <w:rsid w:val="00B07322"/>
    <w:rsid w:val="00B119EB"/>
    <w:rsid w:val="00B221F4"/>
    <w:rsid w:val="00B44E41"/>
    <w:rsid w:val="00B45C30"/>
    <w:rsid w:val="00B53623"/>
    <w:rsid w:val="00B57C1B"/>
    <w:rsid w:val="00B612EB"/>
    <w:rsid w:val="00B73AA0"/>
    <w:rsid w:val="00B86682"/>
    <w:rsid w:val="00BD5BFC"/>
    <w:rsid w:val="00BF6A6B"/>
    <w:rsid w:val="00C03F96"/>
    <w:rsid w:val="00C21DBF"/>
    <w:rsid w:val="00C26CEA"/>
    <w:rsid w:val="00C45690"/>
    <w:rsid w:val="00C85E86"/>
    <w:rsid w:val="00C93B20"/>
    <w:rsid w:val="00CA742F"/>
    <w:rsid w:val="00CB74B6"/>
    <w:rsid w:val="00CC075E"/>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1347A"/>
    <w:rsid w:val="00F21F60"/>
    <w:rsid w:val="00F256EE"/>
    <w:rsid w:val="00F544E6"/>
    <w:rsid w:val="00F57171"/>
    <w:rsid w:val="00F636E1"/>
    <w:rsid w:val="00F67540"/>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2.xml><?xml version="1.0" encoding="utf-8"?>
<ds:datastoreItem xmlns:ds="http://schemas.openxmlformats.org/officeDocument/2006/customXml" ds:itemID="{CAAA3527-D772-427A-8C12-74C815D56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7FBE5C-F1E9-4D9A-BF68-2AC3D0634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5582</Words>
  <Characters>32935</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Majerová Renáta</cp:lastModifiedBy>
  <cp:revision>10</cp:revision>
  <cp:lastPrinted>2023-07-19T12:59:00Z</cp:lastPrinted>
  <dcterms:created xsi:type="dcterms:W3CDTF">2024-01-24T09:38:00Z</dcterms:created>
  <dcterms:modified xsi:type="dcterms:W3CDTF">2024-09-18T08:04:00Z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